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6005B3">
        <w:rPr>
          <w:rFonts w:ascii="Times New Roman" w:eastAsia="MS Mincho" w:hAnsi="Times New Roman"/>
          <w:b/>
          <w:sz w:val="24"/>
          <w:szCs w:val="24"/>
        </w:rPr>
        <w:t>612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8475E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22 мая</w:t>
      </w:r>
      <w:r w:rsidR="00F8475E">
        <w:rPr>
          <w:rFonts w:ascii="Times New Roman" w:eastAsia="MS Mincho" w:hAnsi="Times New Roman"/>
          <w:sz w:val="24"/>
          <w:szCs w:val="24"/>
        </w:rPr>
        <w:t xml:space="preserve"> 2025 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F457B" w:rsidRPr="00F759CE" w:rsidP="00F759CE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F759CE">
        <w:rPr>
          <w:rFonts w:ascii="Times New Roman" w:eastAsia="MS Mincho" w:hAnsi="Times New Roman"/>
          <w:sz w:val="24"/>
          <w:szCs w:val="24"/>
        </w:rPr>
        <w:t>Мировой судья судебного участка № 2 Пыть-Яхского судебного района Ханты-Ман</w:t>
      </w:r>
      <w:r w:rsidRPr="00F759CE" w:rsidR="004E4733">
        <w:rPr>
          <w:rFonts w:ascii="Times New Roman" w:eastAsia="MS Mincho" w:hAnsi="Times New Roman"/>
          <w:sz w:val="24"/>
          <w:szCs w:val="24"/>
        </w:rPr>
        <w:t>сийского автономного округа-Югры</w:t>
      </w:r>
      <w:r w:rsidRPr="00F759CE">
        <w:rPr>
          <w:rFonts w:ascii="Times New Roman" w:eastAsia="MS Mincho" w:hAnsi="Times New Roman"/>
          <w:sz w:val="24"/>
          <w:szCs w:val="24"/>
        </w:rPr>
        <w:t xml:space="preserve"> Клочков А</w:t>
      </w:r>
      <w:r w:rsidRPr="00F759CE" w:rsidR="00065532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F759CE" w:rsidR="007D1FFB">
        <w:rPr>
          <w:rFonts w:ascii="Times New Roman" w:eastAsia="MS Mincho" w:hAnsi="Times New Roman"/>
          <w:sz w:val="24"/>
          <w:szCs w:val="24"/>
        </w:rPr>
        <w:t>, рассмотрев по адресу: 628380</w:t>
      </w:r>
      <w:r w:rsidRPr="00F759CE">
        <w:rPr>
          <w:rFonts w:ascii="Times New Roman" w:eastAsia="MS Mincho" w:hAnsi="Times New Roman"/>
          <w:sz w:val="24"/>
          <w:szCs w:val="24"/>
        </w:rPr>
        <w:t>, ХМАО-</w:t>
      </w:r>
      <w:r w:rsidRPr="00F759CE">
        <w:rPr>
          <w:rFonts w:ascii="Times New Roman" w:eastAsia="MS Mincho" w:hAnsi="Times New Roman"/>
          <w:sz w:val="24"/>
          <w:szCs w:val="24"/>
        </w:rPr>
        <w:t>Югра,  г.</w:t>
      </w:r>
      <w:r w:rsidRPr="00F759CE">
        <w:rPr>
          <w:rFonts w:ascii="Times New Roman" w:eastAsia="MS Mincho" w:hAnsi="Times New Roman"/>
          <w:sz w:val="24"/>
          <w:szCs w:val="24"/>
        </w:rPr>
        <w:t xml:space="preserve"> Пыть-Ях, </w:t>
      </w:r>
      <w:r w:rsidRPr="00F759CE" w:rsidR="007D1FFB">
        <w:rPr>
          <w:rFonts w:ascii="Times New Roman" w:eastAsia="MS Mincho" w:hAnsi="Times New Roman"/>
          <w:sz w:val="24"/>
          <w:szCs w:val="24"/>
        </w:rPr>
        <w:t>2 мкр., д. 4</w:t>
      </w:r>
      <w:r w:rsidRPr="00F759CE">
        <w:rPr>
          <w:rFonts w:ascii="Times New Roman" w:eastAsia="MS Mincho" w:hAnsi="Times New Roman"/>
          <w:sz w:val="24"/>
          <w:szCs w:val="24"/>
        </w:rPr>
        <w:t xml:space="preserve">, </w:t>
      </w:r>
      <w:r w:rsidRPr="00F759CE" w:rsidR="00592F90">
        <w:rPr>
          <w:rFonts w:ascii="Times New Roman" w:eastAsia="MS Mincho" w:hAnsi="Times New Roman"/>
          <w:sz w:val="24"/>
          <w:szCs w:val="24"/>
        </w:rPr>
        <w:t>дело об административном правонарушении в отношении</w:t>
      </w:r>
      <w:r w:rsidRPr="00F759CE" w:rsidR="006F7337">
        <w:rPr>
          <w:rFonts w:ascii="Times New Roman" w:eastAsia="MS Mincho" w:hAnsi="Times New Roman"/>
          <w:sz w:val="24"/>
          <w:szCs w:val="24"/>
        </w:rPr>
        <w:t xml:space="preserve"> </w:t>
      </w:r>
      <w:r w:rsidRPr="00F759CE" w:rsidR="00F759CE">
        <w:rPr>
          <w:rFonts w:ascii="Times New Roman" w:eastAsia="MS Mincho" w:hAnsi="Times New Roman"/>
          <w:sz w:val="24"/>
          <w:szCs w:val="24"/>
        </w:rPr>
        <w:t>Панчука</w:t>
      </w:r>
      <w:r w:rsidRPr="00F759CE" w:rsidR="00F759CE">
        <w:rPr>
          <w:rFonts w:ascii="Times New Roman" w:eastAsia="MS Mincho" w:hAnsi="Times New Roman"/>
          <w:sz w:val="24"/>
          <w:szCs w:val="24"/>
        </w:rPr>
        <w:t xml:space="preserve"> Михаила Павловича,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F759CE" w:rsidR="00285F86">
        <w:rPr>
          <w:rFonts w:ascii="Times New Roman" w:eastAsia="MS Mincho" w:hAnsi="Times New Roman"/>
          <w:sz w:val="24"/>
          <w:szCs w:val="24"/>
        </w:rPr>
        <w:t>,</w:t>
      </w:r>
      <w:r w:rsidRPr="00F759CE" w:rsidR="007C62F5">
        <w:rPr>
          <w:rFonts w:ascii="Times New Roman" w:eastAsia="MS Mincho" w:hAnsi="Times New Roman"/>
          <w:sz w:val="24"/>
          <w:szCs w:val="24"/>
        </w:rPr>
        <w:t xml:space="preserve"> </w:t>
      </w:r>
    </w:p>
    <w:p w:rsidR="002F457B" w:rsidRPr="00AE7E3E" w:rsidP="002F457B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AE7E3E" w:rsidP="002F457B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F457B" w:rsidRPr="00AE7E3E" w:rsidP="00376E64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 xml:space="preserve">Гр-н </w:t>
      </w:r>
      <w:r w:rsidR="00F759CE">
        <w:rPr>
          <w:rFonts w:ascii="Times New Roman" w:eastAsia="MS Mincho" w:hAnsi="Times New Roman"/>
          <w:sz w:val="24"/>
          <w:szCs w:val="24"/>
        </w:rPr>
        <w:t>Панчук М.П.</w:t>
      </w:r>
      <w:r w:rsidRPr="00AE7E3E" w:rsidR="00DC71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E734EA">
        <w:rPr>
          <w:rFonts w:ascii="Times New Roman" w:eastAsia="MS Mincho" w:hAnsi="Times New Roman"/>
          <w:sz w:val="24"/>
          <w:szCs w:val="24"/>
        </w:rPr>
        <w:t>86</w:t>
      </w:r>
      <w:r w:rsidR="00A07584">
        <w:rPr>
          <w:rFonts w:ascii="Times New Roman" w:eastAsia="MS Mincho" w:hAnsi="Times New Roman"/>
          <w:sz w:val="24"/>
          <w:szCs w:val="24"/>
        </w:rPr>
        <w:t>-</w:t>
      </w:r>
      <w:r w:rsidR="006005B3">
        <w:rPr>
          <w:rFonts w:ascii="Times New Roman" w:eastAsia="MS Mincho" w:hAnsi="Times New Roman"/>
          <w:sz w:val="24"/>
          <w:szCs w:val="24"/>
        </w:rPr>
        <w:t>163313 от 03</w:t>
      </w:r>
      <w:r w:rsidR="00F759CE">
        <w:rPr>
          <w:rFonts w:ascii="Times New Roman" w:eastAsia="MS Mincho" w:hAnsi="Times New Roman"/>
          <w:sz w:val="24"/>
          <w:szCs w:val="24"/>
        </w:rPr>
        <w:t xml:space="preserve">.01.2025 </w:t>
      </w:r>
      <w:r w:rsidRPr="00AE7E3E">
        <w:rPr>
          <w:rFonts w:ascii="Times New Roman" w:eastAsia="MS Mincho" w:hAnsi="Times New Roman"/>
          <w:sz w:val="24"/>
          <w:szCs w:val="24"/>
        </w:rPr>
        <w:t>по делу об административном правонарушении признан виновным в совершении административного правонарушения, 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156C26">
        <w:rPr>
          <w:rFonts w:ascii="Times New Roman" w:eastAsia="MS Mincho" w:hAnsi="Times New Roman"/>
          <w:sz w:val="24"/>
          <w:szCs w:val="24"/>
        </w:rPr>
        <w:t xml:space="preserve">ч. 1 ст. 20.1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F759CE">
        <w:rPr>
          <w:rFonts w:ascii="Times New Roman" w:eastAsia="MS Mincho" w:hAnsi="Times New Roman"/>
          <w:sz w:val="24"/>
          <w:szCs w:val="24"/>
        </w:rPr>
        <w:t>50</w:t>
      </w:r>
      <w:r w:rsidR="00AD02BA">
        <w:rPr>
          <w:rFonts w:ascii="Times New Roman" w:eastAsia="MS Mincho" w:hAnsi="Times New Roman"/>
          <w:sz w:val="24"/>
          <w:szCs w:val="24"/>
        </w:rPr>
        <w:t>0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рублей. Постановление получено правонарушителем в день вынесения, вступило в законную силу </w:t>
      </w:r>
      <w:r w:rsidR="006005B3">
        <w:rPr>
          <w:rFonts w:ascii="Times New Roman" w:eastAsia="MS Mincho" w:hAnsi="Times New Roman"/>
          <w:sz w:val="24"/>
          <w:szCs w:val="24"/>
        </w:rPr>
        <w:t>14</w:t>
      </w:r>
      <w:r w:rsidR="00F759CE">
        <w:rPr>
          <w:rFonts w:ascii="Times New Roman" w:eastAsia="MS Mincho" w:hAnsi="Times New Roman"/>
          <w:sz w:val="24"/>
          <w:szCs w:val="24"/>
        </w:rPr>
        <w:t>.01.2025</w:t>
      </w:r>
      <w:r w:rsidRPr="00AE7E3E" w:rsidR="00ED669C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 1 КоАП РФ 60-ти дневный срок, ис</w:t>
      </w:r>
      <w:r w:rsidRPr="00AE7E3E">
        <w:rPr>
          <w:rFonts w:ascii="Times New Roman" w:eastAsia="MS Mincho" w:hAnsi="Times New Roman"/>
          <w:sz w:val="24"/>
          <w:szCs w:val="24"/>
        </w:rPr>
        <w:t xml:space="preserve">числяемый со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дня вступления постановления о наложения административного штрафа в законную силу, то есть до </w:t>
      </w:r>
      <w:r w:rsidR="00F759CE">
        <w:rPr>
          <w:rFonts w:ascii="Times New Roman" w:eastAsia="MS Mincho" w:hAnsi="Times New Roman"/>
          <w:sz w:val="24"/>
          <w:szCs w:val="24"/>
        </w:rPr>
        <w:t>18.03.2025</w:t>
      </w:r>
      <w:r w:rsidRPr="00285F86" w:rsidR="00ED669C">
        <w:rPr>
          <w:rFonts w:ascii="Times New Roman" w:eastAsia="MS Mincho" w:hAnsi="Times New Roman"/>
          <w:sz w:val="24"/>
          <w:szCs w:val="24"/>
        </w:rPr>
        <w:t>,</w:t>
      </w:r>
      <w:r w:rsidRPr="00285F86"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="00F759CE">
        <w:rPr>
          <w:rFonts w:ascii="Times New Roman" w:eastAsia="MS Mincho" w:hAnsi="Times New Roman"/>
          <w:sz w:val="24"/>
          <w:szCs w:val="24"/>
        </w:rPr>
        <w:t>Панчук М.П.</w:t>
      </w:r>
      <w:r w:rsidRPr="00285F86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проживая по адресу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285F86" w:rsidR="00285F86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административный штраф не </w:t>
      </w:r>
      <w:r w:rsidRPr="00AE7E3E">
        <w:rPr>
          <w:rFonts w:ascii="Times New Roman" w:eastAsia="MS Mincho" w:hAnsi="Times New Roman"/>
          <w:sz w:val="24"/>
          <w:szCs w:val="24"/>
        </w:rPr>
        <w:t>уплатил.</w:t>
      </w:r>
    </w:p>
    <w:p w:rsidR="00D7783A" w:rsidRPr="00AE7E3E" w:rsidP="00D7783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</w:t>
      </w:r>
      <w:r w:rsidRPr="00B32A04">
        <w:rPr>
          <w:rFonts w:eastAsia="MS Mincho"/>
        </w:rPr>
        <w:t xml:space="preserve">правонарушении назначено судебное заседание. </w:t>
      </w:r>
      <w:r w:rsidR="00F759CE">
        <w:rPr>
          <w:rFonts w:eastAsia="MS Mincho"/>
        </w:rPr>
        <w:t>Панчук М.П.</w:t>
      </w:r>
      <w:r>
        <w:rPr>
          <w:rFonts w:eastAsia="MS Mincho"/>
        </w:rPr>
        <w:t xml:space="preserve"> </w:t>
      </w:r>
      <w:r w:rsidR="00156C26">
        <w:rPr>
          <w:rFonts w:eastAsia="MS Mincho"/>
        </w:rPr>
        <w:t xml:space="preserve">извещен </w:t>
      </w:r>
      <w:r>
        <w:rPr>
          <w:rFonts w:eastAsia="MS Mincho"/>
        </w:rPr>
        <w:t>о времени и месте рассмотрения дела. На судебное заседание он не явился, п</w:t>
      </w:r>
      <w:r>
        <w:rPr>
          <w:rFonts w:eastAsia="MS Mincho"/>
        </w:rPr>
        <w:t>ричин неявки не сообщил, не просил отложить рассмотрение дела, возражений на протокол не представил</w:t>
      </w:r>
      <w:r w:rsidR="00F759CE">
        <w:rPr>
          <w:rFonts w:eastAsia="MS Mincho"/>
        </w:rPr>
        <w:t xml:space="preserve">, вину признал, просил рассмотреть дело в его </w:t>
      </w:r>
      <w:r w:rsidR="006005B3">
        <w:rPr>
          <w:rFonts w:eastAsia="MS Mincho"/>
        </w:rPr>
        <w:t>отсутствие</w:t>
      </w:r>
      <w:r>
        <w:rPr>
          <w:rFonts w:eastAsia="MS Mincho"/>
        </w:rPr>
        <w:t>. Мировой судья полагает исполненной обязанность по извещению о времени и месте рассмотрения дела, пр</w:t>
      </w:r>
      <w:r>
        <w:rPr>
          <w:rFonts w:eastAsia="MS Mincho"/>
        </w:rPr>
        <w:t xml:space="preserve">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</w:t>
      </w:r>
      <w:r>
        <w:rPr>
          <w:rFonts w:eastAsia="MS Mincho"/>
        </w:rPr>
        <w:t xml:space="preserve">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2F457B" w:rsidRPr="00AE7E3E" w:rsidP="002F457B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F759CE">
        <w:rPr>
          <w:rFonts w:eastAsia="MS Mincho"/>
        </w:rPr>
        <w:t>Панчук М.П.</w:t>
      </w:r>
      <w:r w:rsidRPr="00AE7E3E" w:rsidR="00FA47AA">
        <w:rPr>
          <w:rFonts w:eastAsia="MS Mincho"/>
        </w:rPr>
        <w:t xml:space="preserve"> 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 xml:space="preserve">не оспаривал, </w:t>
      </w:r>
      <w:r w:rsidRPr="00AE7E3E" w:rsidR="00F03126">
        <w:rPr>
          <w:rFonts w:eastAsia="MS Mincho"/>
        </w:rPr>
        <w:t xml:space="preserve">сослался на </w:t>
      </w:r>
      <w:r w:rsidR="006B1601">
        <w:rPr>
          <w:rFonts w:eastAsia="MS Mincho"/>
        </w:rPr>
        <w:t>отсутствие средств</w:t>
      </w:r>
      <w:r w:rsidRPr="00AE7E3E" w:rsidR="00F03126">
        <w:rPr>
          <w:rFonts w:eastAsia="MS Mincho"/>
        </w:rPr>
        <w:t>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оплаты штрафа не представлено. Мировой судья считает доказанным факт неоплаты адм</w:t>
      </w:r>
      <w:r w:rsidRPr="00AE7E3E">
        <w:rPr>
          <w:rFonts w:eastAsia="MS Mincho"/>
        </w:rPr>
        <w:t xml:space="preserve">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>В соответствии со ст. 32.2. ч. 1 КоАП РФ административный штраф должен быть уплачен лицом, привл</w:t>
      </w:r>
      <w:r w:rsidRPr="00AE7E3E">
        <w:rPr>
          <w:rFonts w:eastAsia="MS Mincho"/>
        </w:rPr>
        <w:t>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</w:t>
      </w:r>
      <w:r w:rsidRPr="00AE7E3E">
        <w:rPr>
          <w:rFonts w:eastAsia="MS Mincho"/>
        </w:rPr>
        <w:t xml:space="preserve">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 рассрочке или отсро</w:t>
      </w:r>
      <w:r w:rsidRPr="00AE7E3E">
        <w:rPr>
          <w:rFonts w:eastAsia="MS Mincho"/>
        </w:rPr>
        <w:t>чке уплаты штрафа не представлено, по мнению мирового судьи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</w:t>
      </w:r>
      <w:r w:rsidRPr="00AE7E3E">
        <w:rPr>
          <w:rFonts w:eastAsia="MS Mincho"/>
        </w:rPr>
        <w:t xml:space="preserve">ановлено. </w:t>
      </w:r>
      <w:r w:rsidRPr="00AE7E3E" w:rsidR="00330DE7">
        <w:rPr>
          <w:rFonts w:eastAsia="MS Mincho"/>
        </w:rPr>
        <w:t>Заявлен</w:t>
      </w:r>
      <w:r w:rsidRPr="00AE7E3E" w:rsidR="00FA47AA">
        <w:rPr>
          <w:rFonts w:eastAsia="MS Mincho"/>
        </w:rPr>
        <w:t xml:space="preserve">ные причины нарушения </w:t>
      </w:r>
      <w:r w:rsidR="00065532">
        <w:rPr>
          <w:rFonts w:eastAsia="MS Mincho"/>
        </w:rPr>
        <w:t>не</w:t>
      </w:r>
      <w:r w:rsidR="00430EB9">
        <w:rPr>
          <w:rFonts w:eastAsia="MS Mincho"/>
        </w:rPr>
        <w:t xml:space="preserve"> </w:t>
      </w:r>
      <w:r w:rsidR="006B1601">
        <w:rPr>
          <w:rFonts w:eastAsia="MS Mincho"/>
        </w:rPr>
        <w:t>подтверждены</w:t>
      </w:r>
      <w:r w:rsidRPr="00AE7E3E" w:rsidR="00330DE7">
        <w:rPr>
          <w:rFonts w:eastAsia="MS Mincho"/>
        </w:rPr>
        <w:t xml:space="preserve">. 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F759CE">
        <w:rPr>
          <w:rFonts w:eastAsia="MS Mincho"/>
        </w:rPr>
        <w:t>Панчука М.П.</w:t>
      </w:r>
      <w:r w:rsidRPr="00AE7E3E">
        <w:rPr>
          <w:rFonts w:eastAsia="MS Mincho"/>
        </w:rPr>
        <w:t xml:space="preserve"> в совершении административного правонарушения, предусмотренного ч. 1 ст. 20.25 КоАП РФ – неуплата адм</w:t>
      </w:r>
      <w:r w:rsidRPr="00AE7E3E">
        <w:rPr>
          <w:rFonts w:eastAsia="MS Mincho"/>
        </w:rPr>
        <w:t>инистративного штрафа в срок, предусмотренный КоАП РФ. Оснований для прекращения дела мировой судья не усматривает.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AE7E3E"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85F86" w:rsidRPr="0034108D" w:rsidP="00285F86">
      <w:pPr>
        <w:ind w:firstLine="708"/>
        <w:jc w:val="both"/>
        <w:rPr>
          <w:rFonts w:eastAsia="MS Mincho"/>
        </w:rPr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</w:t>
      </w:r>
      <w:r w:rsidRPr="0034108D">
        <w:t xml:space="preserve">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статьей 4.6</w:t>
        </w:r>
      </w:hyperlink>
      <w:r w:rsidRPr="0034108D">
        <w:t xml:space="preserve"> КоАП РФ за совершение однородного административного правонарушения</w:t>
      </w:r>
      <w:r>
        <w:t xml:space="preserve">, мировой судья относит к обстоятельствам, отягчающим административную ответственность. </w:t>
      </w:r>
      <w:r w:rsidRPr="0034108D">
        <w:rPr>
          <w:rFonts w:eastAsia="MS Mincho"/>
        </w:rPr>
        <w:t xml:space="preserve"> </w:t>
      </w:r>
      <w:r w:rsidR="00F759CE">
        <w:rPr>
          <w:rFonts w:eastAsia="MS Mincho"/>
        </w:rPr>
        <w:t xml:space="preserve">Признание вины мировой судья относит к </w:t>
      </w:r>
      <w:r w:rsidR="00F759CE">
        <w:rPr>
          <w:rFonts w:eastAsia="MS Mincho"/>
        </w:rPr>
        <w:t>о</w:t>
      </w:r>
      <w:r>
        <w:rPr>
          <w:rFonts w:eastAsia="MS Mincho"/>
        </w:rPr>
        <w:t>бстоятельств</w:t>
      </w:r>
      <w:r w:rsidR="00F759CE">
        <w:rPr>
          <w:rFonts w:eastAsia="MS Mincho"/>
        </w:rPr>
        <w:t>ам, смягчающим</w:t>
      </w:r>
      <w:r w:rsidRPr="0034108D">
        <w:rPr>
          <w:rFonts w:eastAsia="MS Mincho"/>
        </w:rPr>
        <w:t xml:space="preserve"> административную ответственность</w:t>
      </w:r>
      <w:r>
        <w:rPr>
          <w:rFonts w:eastAsia="MS Mincho"/>
        </w:rPr>
        <w:t>.</w:t>
      </w:r>
      <w:r w:rsidRPr="0034108D">
        <w:rPr>
          <w:rFonts w:eastAsia="MS Mincho"/>
        </w:rPr>
        <w:t xml:space="preserve"> </w:t>
      </w:r>
      <w:r w:rsidRPr="0034108D"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</w:t>
      </w:r>
      <w:r w:rsidRPr="0034108D">
        <w:rPr>
          <w:rFonts w:eastAsia="MS Mincho"/>
        </w:rPr>
        <w:t xml:space="preserve"> </w:t>
      </w:r>
    </w:p>
    <w:p w:rsidR="002F457B" w:rsidRPr="00D2385B" w:rsidP="00285F86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 xml:space="preserve">На основании </w:t>
      </w:r>
      <w:r w:rsidRPr="00D2385B">
        <w:rPr>
          <w:rFonts w:eastAsia="MS Mincho"/>
        </w:rPr>
        <w:t>изложенного, руководствуясь ст. ст. 3.5, 20.25. ч. 1 Кодекса об административных правонарушениях, мировой судья</w:t>
      </w:r>
    </w:p>
    <w:p w:rsidR="0001378B" w:rsidRPr="00D2385B" w:rsidP="0001378B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>
      <w:pPr>
        <w:rPr>
          <w:rFonts w:eastAsia="MS Mincho"/>
          <w:b/>
          <w:sz w:val="16"/>
          <w:szCs w:val="16"/>
        </w:rPr>
      </w:pPr>
    </w:p>
    <w:p w:rsidR="00BB0884" w:rsidRPr="007C62F5" w:rsidP="00BB0884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 xml:space="preserve">Гражданина </w:t>
      </w:r>
      <w:r w:rsidRPr="00F759CE" w:rsidR="00F759CE">
        <w:rPr>
          <w:rFonts w:eastAsia="MS Mincho"/>
        </w:rPr>
        <w:t>Панчука Михаила Павловича</w:t>
      </w:r>
      <w:r w:rsidRPr="007C6E5B" w:rsidR="00F759CE">
        <w:rPr>
          <w:rFonts w:eastAsia="MS Mincho"/>
        </w:rPr>
        <w:t xml:space="preserve"> </w:t>
      </w:r>
      <w:r w:rsidRPr="00D2385B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Pr="007C62F5" w:rsidR="00AE7E3E">
        <w:rPr>
          <w:rFonts w:eastAsia="MS Mincho"/>
        </w:rPr>
        <w:t>1</w:t>
      </w:r>
      <w:r w:rsidR="00F759CE">
        <w:rPr>
          <w:rFonts w:eastAsia="MS Mincho"/>
        </w:rPr>
        <w:t>00</w:t>
      </w:r>
      <w:r w:rsidR="0069514F">
        <w:rPr>
          <w:rFonts w:eastAsia="MS Mincho"/>
        </w:rPr>
        <w:t>0</w:t>
      </w:r>
      <w:r w:rsidRPr="007C62F5">
        <w:rPr>
          <w:rFonts w:eastAsia="MS Mincho"/>
        </w:rPr>
        <w:t xml:space="preserve"> (</w:t>
      </w:r>
      <w:r w:rsidRPr="007C62F5" w:rsidR="005C4440">
        <w:rPr>
          <w:rFonts w:eastAsia="MS Mincho"/>
        </w:rPr>
        <w:t>одна тысяча</w:t>
      </w:r>
      <w:r w:rsidRPr="007C62F5">
        <w:rPr>
          <w:rFonts w:eastAsia="MS Mincho"/>
        </w:rPr>
        <w:t>) рублей.</w:t>
      </w:r>
    </w:p>
    <w:p w:rsidR="007C62F5" w:rsidRPr="007C62F5" w:rsidP="007C62F5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</w:t>
      </w:r>
      <w:r w:rsidRPr="007C62F5">
        <w:t>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</w:t>
      </w:r>
      <w:r w:rsidRPr="007C62F5">
        <w:t>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</w:t>
      </w:r>
      <w:r w:rsidRPr="007C62F5">
        <w:t>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Pr="002A7C96" w:rsidR="002A7C96">
        <w:t xml:space="preserve">0412365400555006122520133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 xml:space="preserve">Разъяснить лицу, привлекаемому к административной ответственности, что в </w:t>
      </w:r>
      <w:r w:rsidRPr="007C62F5">
        <w:rPr>
          <w:snapToGrid w:val="0"/>
        </w:rPr>
        <w:t xml:space="preserve">соответствии с ч. 1 ст. 32.2 КоАП РФ, </w:t>
      </w:r>
      <w:r w:rsidRPr="007C62F5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</w:t>
      </w:r>
      <w:r w:rsidRPr="007C62F5">
        <w:t>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</w:t>
      </w:r>
      <w:r w:rsidRPr="00B035BE">
        <w:t>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</w:t>
      </w:r>
      <w:r w:rsidRPr="00B035BE">
        <w:t>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</w:t>
      </w:r>
      <w:r w:rsidRPr="00B035BE">
        <w:t>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B035BE">
        <w:t xml:space="preserve">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B035BE"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863328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>
      <w:pPr>
        <w:ind w:firstLine="708"/>
        <w:jc w:val="both"/>
        <w:rPr>
          <w:rFonts w:eastAsia="MS Mincho"/>
        </w:rPr>
      </w:pPr>
    </w:p>
    <w:p w:rsidR="00641AAF" w:rsidRPr="00B035BE" w:rsidP="00195063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>-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>
        <w:rPr>
          <w:rFonts w:eastAsia="MS Mincho"/>
        </w:rPr>
        <w:t>-</w:t>
      </w:r>
      <w:r w:rsidR="006D5BCC">
        <w:t>.</w:t>
      </w: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26A8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059E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0F7CFE"/>
    <w:rsid w:val="00101CC7"/>
    <w:rsid w:val="00102813"/>
    <w:rsid w:val="00107135"/>
    <w:rsid w:val="001122D2"/>
    <w:rsid w:val="00112F3C"/>
    <w:rsid w:val="001131F6"/>
    <w:rsid w:val="0012106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5C6"/>
    <w:rsid w:val="00156749"/>
    <w:rsid w:val="00156C26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063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C3CBC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85F86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A7C96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1629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6E64"/>
    <w:rsid w:val="00381D9A"/>
    <w:rsid w:val="00382535"/>
    <w:rsid w:val="00384BF1"/>
    <w:rsid w:val="003856AD"/>
    <w:rsid w:val="00386CA4"/>
    <w:rsid w:val="003900DF"/>
    <w:rsid w:val="00390200"/>
    <w:rsid w:val="00391373"/>
    <w:rsid w:val="0039264A"/>
    <w:rsid w:val="00394168"/>
    <w:rsid w:val="003A1A22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3571"/>
    <w:rsid w:val="004154D5"/>
    <w:rsid w:val="00417C4A"/>
    <w:rsid w:val="00417E16"/>
    <w:rsid w:val="00427652"/>
    <w:rsid w:val="00427C3C"/>
    <w:rsid w:val="00430EB9"/>
    <w:rsid w:val="004326C6"/>
    <w:rsid w:val="004363F6"/>
    <w:rsid w:val="0044387E"/>
    <w:rsid w:val="0044775B"/>
    <w:rsid w:val="004550EE"/>
    <w:rsid w:val="00457308"/>
    <w:rsid w:val="00461077"/>
    <w:rsid w:val="00461F2E"/>
    <w:rsid w:val="0046372F"/>
    <w:rsid w:val="00470090"/>
    <w:rsid w:val="0047063E"/>
    <w:rsid w:val="00472399"/>
    <w:rsid w:val="00472707"/>
    <w:rsid w:val="00477AFA"/>
    <w:rsid w:val="004804D3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72F55"/>
    <w:rsid w:val="005746C1"/>
    <w:rsid w:val="00575829"/>
    <w:rsid w:val="005762E4"/>
    <w:rsid w:val="005774B7"/>
    <w:rsid w:val="00592F90"/>
    <w:rsid w:val="005A389C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1619"/>
    <w:rsid w:val="005E33DE"/>
    <w:rsid w:val="005E4058"/>
    <w:rsid w:val="005E7DA9"/>
    <w:rsid w:val="005F10DD"/>
    <w:rsid w:val="005F448A"/>
    <w:rsid w:val="005F4C3D"/>
    <w:rsid w:val="006005B3"/>
    <w:rsid w:val="00601264"/>
    <w:rsid w:val="00603B22"/>
    <w:rsid w:val="00607569"/>
    <w:rsid w:val="006124E6"/>
    <w:rsid w:val="00617AF3"/>
    <w:rsid w:val="0062103D"/>
    <w:rsid w:val="00626DD5"/>
    <w:rsid w:val="00636A5C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14F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2EF2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7337"/>
    <w:rsid w:val="007005B0"/>
    <w:rsid w:val="0070612A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3519"/>
    <w:rsid w:val="007C5F22"/>
    <w:rsid w:val="007C62F5"/>
    <w:rsid w:val="007C6894"/>
    <w:rsid w:val="007C6E5B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278F"/>
    <w:rsid w:val="00863328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B88"/>
    <w:rsid w:val="008F3A40"/>
    <w:rsid w:val="009009D0"/>
    <w:rsid w:val="00901AD6"/>
    <w:rsid w:val="00902699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60C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35E7"/>
    <w:rsid w:val="00AD3F21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2A04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183C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709C0"/>
    <w:rsid w:val="00C7383C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28C8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685A"/>
    <w:rsid w:val="00D17F8B"/>
    <w:rsid w:val="00D217A3"/>
    <w:rsid w:val="00D2385B"/>
    <w:rsid w:val="00D27ED6"/>
    <w:rsid w:val="00D30349"/>
    <w:rsid w:val="00D31AD7"/>
    <w:rsid w:val="00D3257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2264B"/>
    <w:rsid w:val="00E31FBC"/>
    <w:rsid w:val="00E34D95"/>
    <w:rsid w:val="00E376A9"/>
    <w:rsid w:val="00E42BD9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3580"/>
    <w:rsid w:val="00E74669"/>
    <w:rsid w:val="00E86474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14760"/>
    <w:rsid w:val="00F15391"/>
    <w:rsid w:val="00F23049"/>
    <w:rsid w:val="00F239C7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759CE"/>
    <w:rsid w:val="00F81B66"/>
    <w:rsid w:val="00F8475E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